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F2" w:rsidRPr="00E947E3" w:rsidRDefault="000074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标段四</w:t>
      </w:r>
      <w:r w:rsidRPr="00E947E3">
        <w:rPr>
          <w:rFonts w:hint="eastAsia"/>
          <w:sz w:val="28"/>
          <w:szCs w:val="28"/>
        </w:rPr>
        <w:t>：</w:t>
      </w:r>
    </w:p>
    <w:p w:rsidR="000074F2" w:rsidRPr="00E947E3" w:rsidRDefault="000074F2" w:rsidP="00E947E3">
      <w:pPr>
        <w:jc w:val="center"/>
        <w:rPr>
          <w:b/>
          <w:sz w:val="32"/>
          <w:szCs w:val="32"/>
        </w:rPr>
      </w:pPr>
      <w:r w:rsidRPr="00E947E3">
        <w:rPr>
          <w:rFonts w:hint="eastAsia"/>
          <w:b/>
          <w:sz w:val="32"/>
          <w:szCs w:val="32"/>
        </w:rPr>
        <w:t>饮水机</w:t>
      </w:r>
    </w:p>
    <w:p w:rsidR="000074F2" w:rsidRDefault="000074F2" w:rsidP="00E947E3">
      <w:pPr>
        <w:jc w:val="left"/>
        <w:rPr>
          <w:b/>
          <w:sz w:val="28"/>
          <w:szCs w:val="28"/>
        </w:rPr>
      </w:pPr>
    </w:p>
    <w:p w:rsidR="000074F2" w:rsidRDefault="000074F2" w:rsidP="00607A63">
      <w:pPr>
        <w:ind w:firstLineChars="196" w:firstLine="3168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一、数量及安装位置</w:t>
      </w:r>
    </w:p>
    <w:p w:rsidR="000074F2" w:rsidRDefault="000074F2" w:rsidP="00607A63">
      <w:pPr>
        <w:ind w:firstLineChars="196"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套。</w:t>
      </w:r>
    </w:p>
    <w:p w:rsidR="000074F2" w:rsidRDefault="000074F2" w:rsidP="00607A63">
      <w:pPr>
        <w:ind w:firstLineChars="196" w:firstLine="31680"/>
        <w:jc w:val="left"/>
        <w:rPr>
          <w:sz w:val="28"/>
          <w:szCs w:val="28"/>
        </w:rPr>
      </w:pPr>
      <w:r w:rsidRPr="00E947E3">
        <w:rPr>
          <w:rFonts w:hint="eastAsia"/>
          <w:sz w:val="28"/>
          <w:szCs w:val="28"/>
        </w:rPr>
        <w:t>安装</w:t>
      </w:r>
      <w:r>
        <w:rPr>
          <w:rFonts w:hint="eastAsia"/>
          <w:sz w:val="28"/>
          <w:szCs w:val="28"/>
        </w:rPr>
        <w:t>位置：</w:t>
      </w:r>
      <w:r w:rsidRPr="00E947E3">
        <w:rPr>
          <w:rFonts w:hint="eastAsia"/>
          <w:sz w:val="28"/>
          <w:szCs w:val="28"/>
        </w:rPr>
        <w:t>图书馆五楼、六楼</w:t>
      </w:r>
    </w:p>
    <w:p w:rsidR="000074F2" w:rsidRDefault="000074F2" w:rsidP="00607A63">
      <w:pPr>
        <w:ind w:firstLineChars="196" w:firstLine="3168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二、饮水机参数和要求</w:t>
      </w:r>
    </w:p>
    <w:p w:rsidR="000074F2" w:rsidRDefault="000074F2" w:rsidP="00607A63">
      <w:pPr>
        <w:ind w:firstLineChars="196" w:firstLine="31680"/>
        <w:jc w:val="left"/>
        <w:rPr>
          <w:sz w:val="28"/>
          <w:szCs w:val="28"/>
        </w:rPr>
      </w:pPr>
      <w:r w:rsidRPr="00E947E3">
        <w:rPr>
          <w:sz w:val="28"/>
          <w:szCs w:val="28"/>
        </w:rPr>
        <w:t>1</w:t>
      </w:r>
      <w:r w:rsidRPr="00E947E3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个水龙头，一个开水，两个温水。可安装水控机，与校园卡联网收费。</w:t>
      </w:r>
    </w:p>
    <w:p w:rsidR="000074F2" w:rsidRPr="00E947E3" w:rsidRDefault="000074F2" w:rsidP="00607A63">
      <w:pPr>
        <w:ind w:firstLineChars="196" w:firstLine="31680"/>
        <w:jc w:val="left"/>
        <w:rPr>
          <w:sz w:val="28"/>
          <w:szCs w:val="28"/>
        </w:rPr>
      </w:pPr>
      <w:r w:rsidRPr="00E947E3">
        <w:rPr>
          <w:sz w:val="28"/>
          <w:szCs w:val="28"/>
        </w:rPr>
        <w:t>2</w:t>
      </w:r>
      <w:r w:rsidRPr="00E947E3">
        <w:rPr>
          <w:rFonts w:hint="eastAsia"/>
          <w:sz w:val="28"/>
          <w:szCs w:val="28"/>
        </w:rPr>
        <w:t>、水质：达到直饮水标准</w:t>
      </w:r>
    </w:p>
    <w:p w:rsidR="000074F2" w:rsidRPr="00E947E3" w:rsidRDefault="000074F2" w:rsidP="00607A63">
      <w:pPr>
        <w:ind w:firstLineChars="196" w:firstLine="3168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E947E3">
        <w:rPr>
          <w:rFonts w:hint="eastAsia"/>
          <w:sz w:val="28"/>
          <w:szCs w:val="28"/>
        </w:rPr>
        <w:t>供水量：开水：</w:t>
      </w:r>
      <w:r w:rsidRPr="00E947E3">
        <w:rPr>
          <w:sz w:val="28"/>
          <w:szCs w:val="28"/>
        </w:rPr>
        <w:t>32L/H</w:t>
      </w:r>
      <w:r w:rsidRPr="00E947E3">
        <w:rPr>
          <w:rFonts w:hint="eastAsia"/>
          <w:sz w:val="28"/>
          <w:szCs w:val="28"/>
        </w:rPr>
        <w:t>；温开水：</w:t>
      </w:r>
      <w:r w:rsidRPr="00E947E3">
        <w:rPr>
          <w:sz w:val="28"/>
          <w:szCs w:val="28"/>
        </w:rPr>
        <w:t>150L/H</w:t>
      </w:r>
      <w:r w:rsidRPr="00E947E3">
        <w:rPr>
          <w:rFonts w:hint="eastAsia"/>
          <w:sz w:val="28"/>
          <w:szCs w:val="28"/>
        </w:rPr>
        <w:t>，可供</w:t>
      </w:r>
      <w:r w:rsidRPr="00E947E3">
        <w:rPr>
          <w:sz w:val="28"/>
          <w:szCs w:val="28"/>
        </w:rPr>
        <w:t>100-150</w:t>
      </w:r>
      <w:r w:rsidRPr="00E947E3">
        <w:rPr>
          <w:rFonts w:hint="eastAsia"/>
          <w:sz w:val="28"/>
          <w:szCs w:val="28"/>
        </w:rPr>
        <w:t>人饮水</w:t>
      </w:r>
    </w:p>
    <w:p w:rsidR="000074F2" w:rsidRPr="00E947E3" w:rsidRDefault="000074F2" w:rsidP="00607A63">
      <w:pPr>
        <w:ind w:firstLineChars="196" w:firstLine="3168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E947E3">
        <w:rPr>
          <w:rFonts w:hint="eastAsia"/>
          <w:sz w:val="28"/>
          <w:szCs w:val="28"/>
        </w:rPr>
        <w:t>材质：不锈钢</w:t>
      </w:r>
      <w:r w:rsidRPr="00E947E3">
        <w:rPr>
          <w:sz w:val="28"/>
          <w:szCs w:val="28"/>
        </w:rPr>
        <w:t>304</w:t>
      </w:r>
      <w:r w:rsidRPr="00E947E3">
        <w:rPr>
          <w:rFonts w:hint="eastAsia"/>
          <w:sz w:val="28"/>
          <w:szCs w:val="28"/>
        </w:rPr>
        <w:t>外壳；跟饮用水接触的部件</w:t>
      </w:r>
      <w:r w:rsidRPr="00E947E3">
        <w:rPr>
          <w:sz w:val="28"/>
          <w:szCs w:val="28"/>
        </w:rPr>
        <w:t>100%</w:t>
      </w:r>
      <w:r w:rsidRPr="00E947E3">
        <w:rPr>
          <w:rFonts w:hint="eastAsia"/>
          <w:sz w:val="28"/>
          <w:szCs w:val="28"/>
        </w:rPr>
        <w:t>采用食品级</w:t>
      </w:r>
      <w:r w:rsidRPr="00E947E3">
        <w:rPr>
          <w:sz w:val="28"/>
          <w:szCs w:val="28"/>
        </w:rPr>
        <w:t>304</w:t>
      </w:r>
      <w:r w:rsidRPr="00E947E3">
        <w:rPr>
          <w:rFonts w:hint="eastAsia"/>
          <w:sz w:val="28"/>
          <w:szCs w:val="28"/>
        </w:rPr>
        <w:t>不锈钢深加工组装而成，不含任何对人体有害的重金属残留物。</w:t>
      </w:r>
    </w:p>
    <w:p w:rsidR="000074F2" w:rsidRPr="00E947E3" w:rsidRDefault="000074F2" w:rsidP="00607A63">
      <w:pPr>
        <w:ind w:firstLineChars="196" w:firstLine="3168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E947E3">
        <w:rPr>
          <w:rFonts w:hint="eastAsia"/>
          <w:sz w:val="28"/>
          <w:szCs w:val="28"/>
        </w:rPr>
        <w:t>外型尺寸：不大于</w:t>
      </w:r>
      <w:r w:rsidRPr="00E947E3">
        <w:rPr>
          <w:sz w:val="28"/>
          <w:szCs w:val="28"/>
        </w:rPr>
        <w:t>850*550*1200mm</w:t>
      </w:r>
      <w:r w:rsidRPr="00E947E3">
        <w:rPr>
          <w:rFonts w:hint="eastAsia"/>
          <w:sz w:val="28"/>
          <w:szCs w:val="28"/>
        </w:rPr>
        <w:t>（长</w:t>
      </w:r>
      <w:r w:rsidRPr="00E947E3">
        <w:rPr>
          <w:sz w:val="28"/>
          <w:szCs w:val="28"/>
        </w:rPr>
        <w:t>*</w:t>
      </w:r>
      <w:r w:rsidRPr="00E947E3">
        <w:rPr>
          <w:rFonts w:hint="eastAsia"/>
          <w:sz w:val="28"/>
          <w:szCs w:val="28"/>
        </w:rPr>
        <w:t>厚</w:t>
      </w:r>
      <w:r w:rsidRPr="00E947E3">
        <w:rPr>
          <w:sz w:val="28"/>
          <w:szCs w:val="28"/>
        </w:rPr>
        <w:t>*</w:t>
      </w:r>
      <w:r w:rsidRPr="00E947E3">
        <w:rPr>
          <w:rFonts w:hint="eastAsia"/>
          <w:sz w:val="28"/>
          <w:szCs w:val="28"/>
        </w:rPr>
        <w:t>高）</w:t>
      </w:r>
    </w:p>
    <w:p w:rsidR="000074F2" w:rsidRPr="00E947E3" w:rsidRDefault="000074F2" w:rsidP="00607A63">
      <w:pPr>
        <w:ind w:firstLineChars="196" w:firstLine="31680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E947E3">
        <w:rPr>
          <w:rFonts w:hint="eastAsia"/>
          <w:sz w:val="28"/>
          <w:szCs w:val="28"/>
        </w:rPr>
        <w:t>全电脑智能控制，永不干烧；可调节水温；做到无混合水和千沸水：提示清晰明确、有‘非饮用’和‘饮用’信号提示。</w:t>
      </w:r>
    </w:p>
    <w:p w:rsidR="000074F2" w:rsidRPr="00E947E3" w:rsidRDefault="000074F2" w:rsidP="00607A63">
      <w:pPr>
        <w:ind w:firstLineChars="196" w:firstLine="3168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E947E3">
        <w:rPr>
          <w:rFonts w:hint="eastAsia"/>
          <w:sz w:val="28"/>
          <w:szCs w:val="28"/>
        </w:rPr>
        <w:t>布线美观，维修方便，安全可靠：设有多孔绝缘线槽，防止电线与金属箱体直接接触，同时防止电线老化而漏电短路</w:t>
      </w:r>
      <w:r w:rsidRPr="00E947E3">
        <w:rPr>
          <w:sz w:val="28"/>
          <w:szCs w:val="28"/>
        </w:rPr>
        <w:t>;</w:t>
      </w:r>
      <w:r w:rsidRPr="00E947E3">
        <w:rPr>
          <w:rFonts w:hint="eastAsia"/>
          <w:sz w:val="28"/>
          <w:szCs w:val="28"/>
        </w:rPr>
        <w:t>无需扎线，维修时只需揭开线槽盖板，即可快速修复。</w:t>
      </w:r>
    </w:p>
    <w:p w:rsidR="000074F2" w:rsidRDefault="000074F2" w:rsidP="00607A63">
      <w:pPr>
        <w:ind w:firstLineChars="196" w:firstLine="31680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E947E3">
        <w:rPr>
          <w:rFonts w:hint="eastAsia"/>
          <w:sz w:val="28"/>
          <w:szCs w:val="28"/>
        </w:rPr>
        <w:t>功率、节能：≤</w:t>
      </w:r>
      <w:r w:rsidRPr="00E947E3">
        <w:rPr>
          <w:sz w:val="28"/>
          <w:szCs w:val="28"/>
        </w:rPr>
        <w:t>3KW</w:t>
      </w:r>
      <w:r w:rsidRPr="00E947E3">
        <w:rPr>
          <w:rFonts w:hint="eastAsia"/>
          <w:sz w:val="28"/>
          <w:szCs w:val="28"/>
        </w:rPr>
        <w:t>，节能环保</w:t>
      </w:r>
    </w:p>
    <w:p w:rsidR="000074F2" w:rsidRPr="00E947E3" w:rsidRDefault="000074F2" w:rsidP="00607A63">
      <w:pPr>
        <w:ind w:firstLineChars="196" w:firstLine="31680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、提供滤芯等需要经常更换的部件价格及更换周期。</w:t>
      </w:r>
    </w:p>
    <w:sectPr w:rsidR="000074F2" w:rsidRPr="00E947E3" w:rsidSect="0002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68"/>
    <w:multiLevelType w:val="hybridMultilevel"/>
    <w:tmpl w:val="02167446"/>
    <w:lvl w:ilvl="0" w:tplc="CF58E30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281"/>
    <w:rsid w:val="000074F2"/>
    <w:rsid w:val="00012842"/>
    <w:rsid w:val="000241F0"/>
    <w:rsid w:val="000F5F23"/>
    <w:rsid w:val="004240D3"/>
    <w:rsid w:val="00584CD9"/>
    <w:rsid w:val="00593D78"/>
    <w:rsid w:val="00607A63"/>
    <w:rsid w:val="007279CE"/>
    <w:rsid w:val="00755511"/>
    <w:rsid w:val="007A7189"/>
    <w:rsid w:val="007F46A5"/>
    <w:rsid w:val="008006CE"/>
    <w:rsid w:val="008D515C"/>
    <w:rsid w:val="00931C2A"/>
    <w:rsid w:val="00AA7B64"/>
    <w:rsid w:val="00AB5059"/>
    <w:rsid w:val="00B07C29"/>
    <w:rsid w:val="00C155FE"/>
    <w:rsid w:val="00E3435B"/>
    <w:rsid w:val="00E947E3"/>
    <w:rsid w:val="00EE62B9"/>
    <w:rsid w:val="00F71CC4"/>
    <w:rsid w:val="00FD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5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D515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947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61</Words>
  <Characters>352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</dc:creator>
  <cp:keywords/>
  <dc:description/>
  <cp:lastModifiedBy>微软用户</cp:lastModifiedBy>
  <cp:revision>6</cp:revision>
  <dcterms:created xsi:type="dcterms:W3CDTF">2014-08-27T01:41:00Z</dcterms:created>
  <dcterms:modified xsi:type="dcterms:W3CDTF">2014-09-29T02:00:00Z</dcterms:modified>
</cp:coreProperties>
</file>